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6922" w14:textId="3C09F949" w:rsidR="00DB72A3" w:rsidRPr="00E84627" w:rsidRDefault="00E84627" w:rsidP="00181414">
      <w:pPr>
        <w:jc w:val="both"/>
        <w:rPr>
          <w:rFonts w:cstheme="minorHAnsi"/>
          <w:b/>
          <w:bCs/>
          <w:sz w:val="32"/>
          <w:szCs w:val="32"/>
        </w:rPr>
      </w:pPr>
      <w:r w:rsidRPr="00E84627">
        <w:rPr>
          <w:rFonts w:cstheme="minorHAnsi"/>
          <w:b/>
          <w:bCs/>
          <w:sz w:val="32"/>
          <w:szCs w:val="32"/>
        </w:rPr>
        <w:t>28. duben – Mezinárodní den vzpomínek na oběti pracovních úrazů a nemocí z povolání</w:t>
      </w:r>
    </w:p>
    <w:p w14:paraId="56E45CD0" w14:textId="3C88D587" w:rsidR="00E84627" w:rsidRPr="00E84627" w:rsidRDefault="00DB72A3" w:rsidP="00181414">
      <w:pPr>
        <w:jc w:val="both"/>
        <w:rPr>
          <w:rFonts w:cstheme="minorHAnsi"/>
          <w:b/>
          <w:bCs/>
        </w:rPr>
      </w:pPr>
      <w:r w:rsidRPr="00E84627">
        <w:rPr>
          <w:rFonts w:cstheme="minorHAnsi"/>
          <w:b/>
          <w:bCs/>
        </w:rPr>
        <w:t xml:space="preserve">Praha, </w:t>
      </w:r>
      <w:r w:rsidR="00E84627" w:rsidRPr="00E84627">
        <w:rPr>
          <w:rFonts w:cstheme="minorHAnsi"/>
          <w:b/>
          <w:bCs/>
        </w:rPr>
        <w:t>28</w:t>
      </w:r>
      <w:r w:rsidRPr="00E84627">
        <w:rPr>
          <w:rFonts w:cstheme="minorHAnsi"/>
          <w:b/>
          <w:bCs/>
        </w:rPr>
        <w:t>.</w:t>
      </w:r>
      <w:r w:rsidR="00E84627" w:rsidRPr="00E84627">
        <w:rPr>
          <w:rFonts w:cstheme="minorHAnsi"/>
          <w:b/>
          <w:bCs/>
        </w:rPr>
        <w:t xml:space="preserve"> </w:t>
      </w:r>
      <w:r w:rsidRPr="00E84627">
        <w:rPr>
          <w:rFonts w:cstheme="minorHAnsi"/>
          <w:b/>
          <w:bCs/>
        </w:rPr>
        <w:t>4.</w:t>
      </w:r>
      <w:r w:rsidR="00E84627" w:rsidRPr="00E84627">
        <w:rPr>
          <w:rFonts w:cstheme="minorHAnsi"/>
          <w:b/>
          <w:bCs/>
        </w:rPr>
        <w:t xml:space="preserve"> </w:t>
      </w:r>
      <w:r w:rsidRPr="00E84627">
        <w:rPr>
          <w:rFonts w:cstheme="minorHAnsi"/>
          <w:b/>
          <w:bCs/>
        </w:rPr>
        <w:t>202</w:t>
      </w:r>
      <w:r w:rsidR="00E84627" w:rsidRPr="00E84627">
        <w:rPr>
          <w:rFonts w:cstheme="minorHAnsi"/>
          <w:b/>
          <w:bCs/>
        </w:rPr>
        <w:t>3</w:t>
      </w:r>
      <w:r w:rsidRPr="00E84627">
        <w:rPr>
          <w:rFonts w:cstheme="minorHAnsi"/>
          <w:b/>
          <w:bCs/>
        </w:rPr>
        <w:t xml:space="preserve"> </w:t>
      </w:r>
      <w:r w:rsidR="00181414">
        <w:rPr>
          <w:rFonts w:cstheme="minorHAnsi"/>
          <w:b/>
          <w:bCs/>
        </w:rPr>
        <w:t xml:space="preserve">- </w:t>
      </w:r>
      <w:r w:rsidR="00E84627" w:rsidRPr="00E84627">
        <w:rPr>
          <w:rFonts w:cstheme="minorHAnsi"/>
          <w:b/>
          <w:bCs/>
        </w:rPr>
        <w:t xml:space="preserve">Českomoravská konfederace odborových svazů se dlouhodobě věnuje oblasti bezpečnosti a ochrany zdraví při práci a v letošním roce se aktivně přihlásila k evropské iniciativě Vision Zero, která si klade za cíl v blízké budoucnosti minimalizovat pracovní úrazy, zejména ty smrtelné. </w:t>
      </w:r>
    </w:p>
    <w:p w14:paraId="2C1A773A" w14:textId="559945AF" w:rsidR="00E84627" w:rsidRPr="00E84627" w:rsidRDefault="00E84627" w:rsidP="00181414">
      <w:pPr>
        <w:jc w:val="both"/>
        <w:rPr>
          <w:rFonts w:cstheme="minorHAnsi"/>
        </w:rPr>
      </w:pPr>
      <w:r w:rsidRPr="00E84627">
        <w:rPr>
          <w:rFonts w:cstheme="minorHAnsi"/>
        </w:rPr>
        <w:t xml:space="preserve">Kontrolní orgány </w:t>
      </w:r>
      <w:r w:rsidR="00181414">
        <w:rPr>
          <w:rFonts w:cstheme="minorHAnsi"/>
        </w:rPr>
        <w:t>vloni</w:t>
      </w:r>
      <w:r w:rsidRPr="00E84627">
        <w:rPr>
          <w:rFonts w:cstheme="minorHAnsi"/>
        </w:rPr>
        <w:t xml:space="preserve"> evidovaly přes 40 tisíc pracovních úrazů. </w:t>
      </w:r>
    </w:p>
    <w:p w14:paraId="18B6C698" w14:textId="63457D18" w:rsidR="00E84627" w:rsidRDefault="00E84627" w:rsidP="00181414">
      <w:pPr>
        <w:jc w:val="both"/>
        <w:rPr>
          <w:rFonts w:cstheme="minorHAnsi"/>
        </w:rPr>
      </w:pPr>
      <w:r w:rsidRPr="00E84627">
        <w:rPr>
          <w:rFonts w:cstheme="minorHAnsi"/>
        </w:rPr>
        <w:t xml:space="preserve">Není bez zajímavosti, že nejvíce k pracovním úrazům zpravidla dochází během prvního pracovního dne v týdnu, tedy v pondělí. Druhým rizikovým dnem je úterý a počty pracovních úrazů následně klesají v průběhu týdne. </w:t>
      </w:r>
    </w:p>
    <w:p w14:paraId="43E8C711" w14:textId="7F2D2EC5" w:rsidR="000E4610" w:rsidRPr="000E4610" w:rsidRDefault="00E84627" w:rsidP="000E461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6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r w:rsidR="000E4610" w:rsidRPr="000E461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50841A" wp14:editId="19B40079">
            <wp:extent cx="4267526" cy="2092569"/>
            <wp:effectExtent l="0" t="0" r="0" b="3175"/>
            <wp:docPr id="6" name="Obrázek 6" descr="/var/folders/4t/mzktgfvj16782nltyw0ny41h0000gn/T/com.microsoft.Word/Content.MSO/85190E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t/mzktgfvj16782nltyw0ny41h0000gn/T/com.microsoft.Word/Content.MSO/85190E8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573" cy="211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610" w:rsidRPr="000E46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</w:p>
    <w:p w14:paraId="742E6263" w14:textId="7A81243A" w:rsidR="000E4610" w:rsidRPr="000E4610" w:rsidRDefault="000E4610" w:rsidP="000E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61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FF63A7C" wp14:editId="23DF0F15">
            <wp:extent cx="4334607" cy="2191844"/>
            <wp:effectExtent l="0" t="0" r="0" b="5715"/>
            <wp:docPr id="7" name="Obrázek 7" descr="/var/folders/4t/mzktgfvj16782nltyw0ny41h0000gn/T/com.microsoft.Word/Content.MSO/730D97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4t/mzktgfvj16782nltyw0ny41h0000gn/T/com.microsoft.Word/Content.MSO/730D972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43" cy="22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6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</w:p>
    <w:p w14:paraId="338CC2C0" w14:textId="5429A720" w:rsidR="00E84627" w:rsidRDefault="00E84627" w:rsidP="0018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222DC2" w14:textId="439DEE71" w:rsidR="00E84627" w:rsidRPr="00E84627" w:rsidRDefault="00E84627" w:rsidP="0018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6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</w:p>
    <w:p w14:paraId="2891B0CA" w14:textId="77777777" w:rsidR="00E84627" w:rsidRPr="00E84627" w:rsidRDefault="00E84627" w:rsidP="0018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DCE2BF" w14:textId="77777777" w:rsidR="00E84627" w:rsidRPr="00E84627" w:rsidRDefault="00E84627" w:rsidP="00181414">
      <w:pPr>
        <w:jc w:val="both"/>
        <w:rPr>
          <w:rFonts w:cstheme="minorHAnsi"/>
        </w:rPr>
      </w:pPr>
    </w:p>
    <w:p w14:paraId="2B94FB57" w14:textId="77777777" w:rsidR="00181414" w:rsidRDefault="00E84627" w:rsidP="00181414">
      <w:pPr>
        <w:jc w:val="both"/>
        <w:rPr>
          <w:rFonts w:cstheme="minorHAnsi"/>
        </w:rPr>
      </w:pPr>
      <w:r w:rsidRPr="00E84627">
        <w:rPr>
          <w:rFonts w:cstheme="minorHAnsi"/>
        </w:rPr>
        <w:lastRenderedPageBreak/>
        <w:t>Vzhledem k tomu, že Česká republika je průmyslovou zemí</w:t>
      </w:r>
      <w:r w:rsidR="00181414">
        <w:rPr>
          <w:rFonts w:cstheme="minorHAnsi"/>
        </w:rPr>
        <w:t>,</w:t>
      </w:r>
      <w:r w:rsidRPr="00E84627">
        <w:rPr>
          <w:rFonts w:cstheme="minorHAnsi"/>
        </w:rPr>
        <w:t xml:space="preserve"> lze dovodit, že nejčastěji jsou evidovány pracovní úrazy v následujících odvětvích</w:t>
      </w:r>
    </w:p>
    <w:p w14:paraId="58DB220E" w14:textId="77777777" w:rsidR="00181414" w:rsidRPr="00181414" w:rsidRDefault="00E84627" w:rsidP="0018141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81414">
        <w:rPr>
          <w:rFonts w:cstheme="minorHAnsi"/>
        </w:rPr>
        <w:t>strojírenství (např. nedostatečná ochranná zařízení, nevhodné pracovní postupy)</w:t>
      </w:r>
    </w:p>
    <w:p w14:paraId="3623D9A4" w14:textId="77777777" w:rsidR="00181414" w:rsidRPr="00181414" w:rsidRDefault="00E84627" w:rsidP="0018141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81414">
        <w:rPr>
          <w:rFonts w:cstheme="minorHAnsi"/>
        </w:rPr>
        <w:t>stavebnictví (např. při práci ve výškách, při výkopových pracích, nepoužívání osobních ochranných pracovních prostředků)</w:t>
      </w:r>
    </w:p>
    <w:p w14:paraId="39FEDB90" w14:textId="77777777" w:rsidR="00181414" w:rsidRPr="00181414" w:rsidRDefault="00E84627" w:rsidP="0018141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81414">
        <w:rPr>
          <w:rFonts w:cstheme="minorHAnsi"/>
        </w:rPr>
        <w:t>silniční nákladní doprava, kurýrní činnosti včetně skladování (např. při dopravních nehodách, při práci s manipulační technikou)</w:t>
      </w:r>
    </w:p>
    <w:p w14:paraId="673E71C1" w14:textId="77777777" w:rsidR="00181414" w:rsidRPr="00181414" w:rsidRDefault="00E84627" w:rsidP="0018141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81414">
        <w:rPr>
          <w:rFonts w:cstheme="minorHAnsi"/>
        </w:rPr>
        <w:t>potravinářství (např. vyřazení bezpečnostních prvků u strojů, nepoužívání osobních ochranných pomůcek a přidělených pomůcek pro práci)</w:t>
      </w:r>
    </w:p>
    <w:p w14:paraId="7243A286" w14:textId="619EF977" w:rsidR="00E84627" w:rsidRPr="00181414" w:rsidRDefault="00181414" w:rsidP="0018141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81414">
        <w:rPr>
          <w:rFonts w:cstheme="minorHAnsi"/>
        </w:rPr>
        <w:t>v</w:t>
      </w:r>
      <w:r w:rsidR="00E84627" w:rsidRPr="00181414">
        <w:rPr>
          <w:rFonts w:cstheme="minorHAnsi"/>
        </w:rPr>
        <w:t xml:space="preserve">elkoobchod a maloobchod (např. při manipulaci a skladování zboží). </w:t>
      </w:r>
    </w:p>
    <w:p w14:paraId="6246CCC7" w14:textId="4A13039E" w:rsidR="00E84627" w:rsidRDefault="00E84627" w:rsidP="00181414">
      <w:pPr>
        <w:jc w:val="both"/>
        <w:rPr>
          <w:rFonts w:cstheme="minorHAnsi"/>
        </w:rPr>
      </w:pPr>
      <w:r w:rsidRPr="00E84627">
        <w:rPr>
          <w:rFonts w:cstheme="minorHAnsi"/>
        </w:rPr>
        <w:t xml:space="preserve">Na 28. duben současně připadá Mezinárodním vzpomínkový den, kdy vzpomínáme na zaměstnance, kteří zemřeli v důsledků úrazů na pracovišti nebo v důsledku nemoci z povolání.  </w:t>
      </w:r>
    </w:p>
    <w:p w14:paraId="567EA3EE" w14:textId="377C4376" w:rsidR="00181414" w:rsidRPr="00E84627" w:rsidRDefault="00181414" w:rsidP="00181414">
      <w:pPr>
        <w:jc w:val="both"/>
        <w:rPr>
          <w:rFonts w:cstheme="minorHAnsi"/>
        </w:rPr>
      </w:pPr>
      <w:r w:rsidRPr="00E84627">
        <w:rPr>
          <w:rFonts w:cstheme="minorHAnsi"/>
        </w:rPr>
        <w:t xml:space="preserve">Je pravdou, že ve srovnání s předchozími léty počet smrtelných pracovních úrazů mírně poklesl, přesto se v loňském roce 83 zaměstnanců nevrátilo z práce domů, ke svým rodinám, dětem. </w:t>
      </w:r>
    </w:p>
    <w:p w14:paraId="787AB9F0" w14:textId="5DD152EC" w:rsidR="00E84627" w:rsidRPr="00E84627" w:rsidRDefault="00E84627" w:rsidP="00181414">
      <w:pPr>
        <w:jc w:val="both"/>
        <w:rPr>
          <w:rFonts w:cstheme="minorHAnsi"/>
        </w:rPr>
      </w:pPr>
      <w:r w:rsidRPr="00E84627">
        <w:rPr>
          <w:rFonts w:cstheme="minorHAnsi"/>
        </w:rPr>
        <w:t xml:space="preserve">Od roku 2003 je tento den také Světovým dnem bezpečnosti a ochrany zdraví při práci. Po celém světě se v této souvislosti konají v posledním dubnovém týdnu nejrůznější vzpomínková shromáždění, semináře, konference a ceremoniály. Českomoravská konfederace odborových svazů </w:t>
      </w:r>
      <w:r w:rsidR="00742C84">
        <w:rPr>
          <w:rFonts w:cstheme="minorHAnsi"/>
        </w:rPr>
        <w:t xml:space="preserve">si </w:t>
      </w:r>
      <w:r w:rsidRPr="00E84627">
        <w:rPr>
          <w:rFonts w:cstheme="minorHAnsi"/>
        </w:rPr>
        <w:t>v letošním roce připom</w:t>
      </w:r>
      <w:r>
        <w:rPr>
          <w:rFonts w:cstheme="minorHAnsi"/>
        </w:rPr>
        <w:t xml:space="preserve">něla </w:t>
      </w:r>
      <w:r w:rsidRPr="00E84627">
        <w:rPr>
          <w:rFonts w:cstheme="minorHAnsi"/>
        </w:rPr>
        <w:t xml:space="preserve">mezinárodní vzpomínkový den </w:t>
      </w:r>
      <w:r>
        <w:rPr>
          <w:rFonts w:cstheme="minorHAnsi"/>
        </w:rPr>
        <w:t xml:space="preserve">v úterý </w:t>
      </w:r>
      <w:r w:rsidRPr="00E84627">
        <w:rPr>
          <w:rFonts w:cstheme="minorHAnsi"/>
        </w:rPr>
        <w:t>25.</w:t>
      </w:r>
      <w:r>
        <w:rPr>
          <w:rFonts w:cstheme="minorHAnsi"/>
        </w:rPr>
        <w:t xml:space="preserve"> dubna</w:t>
      </w:r>
      <w:r w:rsidR="00181414">
        <w:rPr>
          <w:rFonts w:cstheme="minorHAnsi"/>
        </w:rPr>
        <w:t>, a to informačním stánkem na pražském Palackého náměstí</w:t>
      </w:r>
      <w:r w:rsidR="00742C84">
        <w:rPr>
          <w:rFonts w:cstheme="minorHAnsi"/>
        </w:rPr>
        <w:t>, kde probíhaly debaty s kolemjdoucími především o prevenci pracovních úrazů.</w:t>
      </w:r>
      <w:bookmarkStart w:id="0" w:name="_GoBack"/>
      <w:bookmarkEnd w:id="0"/>
    </w:p>
    <w:p w14:paraId="2BBB6510" w14:textId="54460E84" w:rsidR="00E84627" w:rsidRPr="00181414" w:rsidRDefault="00DB72A3" w:rsidP="00181414">
      <w:pPr>
        <w:jc w:val="both"/>
        <w:rPr>
          <w:rFonts w:cstheme="minorHAnsi"/>
        </w:rPr>
      </w:pPr>
      <w:r>
        <w:rPr>
          <w:rFonts w:cstheme="minorHAnsi"/>
        </w:rPr>
        <w:br/>
      </w:r>
      <w:r w:rsidRPr="006150CB">
        <w:rPr>
          <w:rFonts w:cstheme="minorHAnsi"/>
        </w:rPr>
        <w:t xml:space="preserve">Kontakt pro novináře: </w:t>
      </w:r>
      <w:r w:rsidR="00E84627">
        <w:rPr>
          <w:rFonts w:cstheme="minorHAnsi"/>
        </w:rPr>
        <w:t>Jan Exner</w:t>
      </w:r>
      <w:r>
        <w:rPr>
          <w:rFonts w:cstheme="minorHAnsi"/>
        </w:rPr>
        <w:t>, 7</w:t>
      </w:r>
      <w:r w:rsidR="00E84627">
        <w:rPr>
          <w:rFonts w:cstheme="minorHAnsi"/>
        </w:rPr>
        <w:t>75</w:t>
      </w:r>
      <w:r>
        <w:rPr>
          <w:rFonts w:cstheme="minorHAnsi"/>
        </w:rPr>
        <w:t> 425</w:t>
      </w:r>
      <w:r w:rsidR="00E84627">
        <w:rPr>
          <w:rFonts w:cstheme="minorHAnsi"/>
        </w:rPr>
        <w:t> </w:t>
      </w:r>
      <w:r>
        <w:rPr>
          <w:rFonts w:cstheme="minorHAnsi"/>
        </w:rPr>
        <w:t>228</w:t>
      </w:r>
    </w:p>
    <w:sectPr w:rsidR="00E84627" w:rsidRPr="00181414" w:rsidSect="00AE7449">
      <w:headerReference w:type="default" r:id="rId13"/>
      <w:footerReference w:type="default" r:id="rId14"/>
      <w:pgSz w:w="11906" w:h="16838"/>
      <w:pgMar w:top="2268" w:right="849" w:bottom="141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29979" w14:textId="77777777" w:rsidR="000F25EA" w:rsidRDefault="000F25EA" w:rsidP="00F36837">
      <w:pPr>
        <w:spacing w:after="0" w:line="240" w:lineRule="auto"/>
      </w:pPr>
      <w:r>
        <w:separator/>
      </w:r>
    </w:p>
  </w:endnote>
  <w:endnote w:type="continuationSeparator" w:id="0">
    <w:p w14:paraId="4F7F6F62" w14:textId="77777777" w:rsidR="000F25EA" w:rsidRDefault="000F25EA" w:rsidP="00F3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1DD3" w14:textId="77777777" w:rsidR="00A94934" w:rsidRPr="00A94934" w:rsidRDefault="00A94934" w:rsidP="00A94934">
    <w:pPr>
      <w:pStyle w:val="Zpat"/>
      <w:tabs>
        <w:tab w:val="left" w:pos="1701"/>
      </w:tabs>
      <w:rPr>
        <w:rFonts w:ascii="Arial" w:hAnsi="Arial" w:cs="Arial"/>
        <w:sz w:val="14"/>
      </w:rPr>
    </w:pPr>
    <w:r w:rsidRPr="00A94934">
      <w:rPr>
        <w:rFonts w:ascii="Arial" w:hAnsi="Arial" w:cs="Arial"/>
        <w:noProof/>
        <w:sz w:val="14"/>
        <w:lang w:eastAsia="cs-CZ"/>
      </w:rPr>
      <w:drawing>
        <wp:anchor distT="0" distB="0" distL="114300" distR="114300" simplePos="0" relativeHeight="251659264" behindDoc="1" locked="0" layoutInCell="1" allowOverlap="1" wp14:anchorId="40EB0102" wp14:editId="12928A3D">
          <wp:simplePos x="0" y="0"/>
          <wp:positionH relativeFrom="column">
            <wp:posOffset>3088640</wp:posOffset>
          </wp:positionH>
          <wp:positionV relativeFrom="paragraph">
            <wp:posOffset>-1944370</wp:posOffset>
          </wp:positionV>
          <wp:extent cx="3876675" cy="2505075"/>
          <wp:effectExtent l="19050" t="0" r="9525" b="0"/>
          <wp:wrapNone/>
          <wp:docPr id="1" name="Obrázek 4" descr="panacci-k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acci-k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6675" cy="250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4934">
      <w:rPr>
        <w:rFonts w:ascii="Arial" w:hAnsi="Arial" w:cs="Arial"/>
        <w:sz w:val="14"/>
      </w:rPr>
      <w:tab/>
      <w:t>Českomoravská konfederace odborových svazů</w:t>
    </w:r>
  </w:p>
  <w:p w14:paraId="2458F608" w14:textId="44D0BFE5" w:rsidR="00A94934" w:rsidRPr="00A94934" w:rsidRDefault="00A94934" w:rsidP="00A94934">
    <w:pPr>
      <w:pStyle w:val="Zpat"/>
      <w:tabs>
        <w:tab w:val="clear" w:pos="4536"/>
        <w:tab w:val="clear" w:pos="9072"/>
        <w:tab w:val="left" w:pos="1701"/>
      </w:tabs>
      <w:rPr>
        <w:rFonts w:ascii="Arial" w:hAnsi="Arial" w:cs="Arial"/>
        <w:sz w:val="14"/>
      </w:rPr>
    </w:pPr>
    <w:r w:rsidRPr="00A94934">
      <w:rPr>
        <w:rFonts w:ascii="Arial" w:hAnsi="Arial" w:cs="Arial"/>
        <w:sz w:val="14"/>
      </w:rPr>
      <w:tab/>
    </w:r>
    <w:r w:rsidR="001E7DCE">
      <w:rPr>
        <w:rFonts w:ascii="Arial" w:hAnsi="Arial" w:cs="Arial"/>
        <w:sz w:val="14"/>
      </w:rPr>
      <w:t xml:space="preserve">Politických vězňů </w:t>
    </w:r>
    <w:r w:rsidR="00A96D21">
      <w:rPr>
        <w:rFonts w:ascii="Arial" w:hAnsi="Arial" w:cs="Arial"/>
        <w:sz w:val="14"/>
      </w:rPr>
      <w:t>1419/11</w:t>
    </w:r>
  </w:p>
  <w:p w14:paraId="03E3443C" w14:textId="5A8A4903" w:rsidR="00A94934" w:rsidRPr="00A94934" w:rsidRDefault="00A94934" w:rsidP="0029637C">
    <w:pPr>
      <w:pStyle w:val="Zpat"/>
      <w:tabs>
        <w:tab w:val="clear" w:pos="4536"/>
        <w:tab w:val="clear" w:pos="9072"/>
        <w:tab w:val="left" w:pos="1701"/>
        <w:tab w:val="left" w:pos="4861"/>
        <w:tab w:val="left" w:pos="5893"/>
      </w:tabs>
      <w:rPr>
        <w:rFonts w:ascii="Arial" w:hAnsi="Arial" w:cs="Arial"/>
        <w:sz w:val="14"/>
      </w:rPr>
    </w:pPr>
    <w:r w:rsidRPr="00A94934">
      <w:rPr>
        <w:rFonts w:ascii="Arial" w:hAnsi="Arial" w:cs="Arial"/>
        <w:sz w:val="14"/>
      </w:rPr>
      <w:tab/>
      <w:t>1</w:t>
    </w:r>
    <w:r w:rsidR="001E7DCE">
      <w:rPr>
        <w:rFonts w:ascii="Arial" w:hAnsi="Arial" w:cs="Arial"/>
        <w:sz w:val="14"/>
      </w:rPr>
      <w:t>1</w:t>
    </w:r>
    <w:r w:rsidR="00236E86">
      <w:rPr>
        <w:rFonts w:ascii="Arial" w:hAnsi="Arial" w:cs="Arial"/>
        <w:sz w:val="14"/>
      </w:rPr>
      <w:t>0</w:t>
    </w:r>
    <w:r w:rsidRPr="00A94934">
      <w:rPr>
        <w:rFonts w:ascii="Arial" w:hAnsi="Arial" w:cs="Arial"/>
        <w:sz w:val="14"/>
      </w:rPr>
      <w:t xml:space="preserve"> </w:t>
    </w:r>
    <w:r w:rsidR="00236E86">
      <w:rPr>
        <w:rFonts w:ascii="Arial" w:hAnsi="Arial" w:cs="Arial"/>
        <w:sz w:val="14"/>
      </w:rPr>
      <w:t>00</w:t>
    </w:r>
    <w:r w:rsidRPr="00A94934">
      <w:rPr>
        <w:rFonts w:ascii="Arial" w:hAnsi="Arial" w:cs="Arial"/>
        <w:sz w:val="14"/>
      </w:rPr>
      <w:t xml:space="preserve">  Praha </w:t>
    </w:r>
    <w:r w:rsidR="001E7DCE">
      <w:rPr>
        <w:rFonts w:ascii="Arial" w:hAnsi="Arial" w:cs="Arial"/>
        <w:sz w:val="14"/>
      </w:rPr>
      <w:t>1</w:t>
    </w:r>
    <w:r w:rsidRPr="00A94934">
      <w:rPr>
        <w:rFonts w:ascii="Arial" w:hAnsi="Arial" w:cs="Arial"/>
        <w:sz w:val="14"/>
      </w:rPr>
      <w:tab/>
    </w:r>
    <w:r w:rsidR="0029637C">
      <w:rPr>
        <w:rFonts w:ascii="Arial" w:hAnsi="Arial" w:cs="Arial"/>
        <w:sz w:val="14"/>
      </w:rPr>
      <w:tab/>
    </w:r>
    <w:r w:rsidRPr="00A94934">
      <w:rPr>
        <w:rFonts w:ascii="Arial" w:hAnsi="Arial" w:cs="Arial"/>
        <w:sz w:val="14"/>
      </w:rPr>
      <w:t>facebook: facebook.com/CMKOS</w:t>
    </w:r>
  </w:p>
  <w:p w14:paraId="40BD7588" w14:textId="77777777" w:rsidR="00A94934" w:rsidRPr="00A94934" w:rsidRDefault="00A94934" w:rsidP="00A94934">
    <w:pPr>
      <w:pStyle w:val="Zpat"/>
      <w:tabs>
        <w:tab w:val="clear" w:pos="4536"/>
        <w:tab w:val="clear" w:pos="9072"/>
        <w:tab w:val="left" w:pos="1701"/>
        <w:tab w:val="left" w:pos="5893"/>
      </w:tabs>
      <w:rPr>
        <w:rFonts w:ascii="Arial" w:hAnsi="Arial" w:cs="Arial"/>
        <w:sz w:val="14"/>
      </w:rPr>
    </w:pPr>
    <w:r w:rsidRPr="00A94934">
      <w:rPr>
        <w:rFonts w:ascii="Arial" w:hAnsi="Arial" w:cs="Arial"/>
        <w:noProof/>
        <w:sz w:val="18"/>
        <w:lang w:eastAsia="cs-CZ"/>
      </w:rPr>
      <w:drawing>
        <wp:anchor distT="0" distB="0" distL="114300" distR="114300" simplePos="0" relativeHeight="251657216" behindDoc="1" locked="0" layoutInCell="1" allowOverlap="1" wp14:anchorId="1ACDF7D7" wp14:editId="6AA9B6FD">
          <wp:simplePos x="0" y="0"/>
          <wp:positionH relativeFrom="column">
            <wp:posOffset>3648075</wp:posOffset>
          </wp:positionH>
          <wp:positionV relativeFrom="paragraph">
            <wp:posOffset>7324725</wp:posOffset>
          </wp:positionV>
          <wp:extent cx="4114800" cy="2662555"/>
          <wp:effectExtent l="19050" t="0" r="0" b="0"/>
          <wp:wrapNone/>
          <wp:docPr id="3" name="obrázek 1" descr="panacci-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acci-k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266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3" w:history="1">
      <w:r w:rsidRPr="00A94934">
        <w:rPr>
          <w:rStyle w:val="Hypertextovodkaz"/>
          <w:rFonts w:ascii="Arial" w:hAnsi="Arial" w:cs="Arial"/>
          <w:color w:val="auto"/>
          <w:sz w:val="14"/>
          <w:u w:val="none"/>
        </w:rPr>
        <w:t>www.cmkos.cz</w:t>
      </w:r>
    </w:hyperlink>
    <w:r w:rsidRPr="00A94934">
      <w:rPr>
        <w:rFonts w:ascii="Arial" w:hAnsi="Arial" w:cs="Arial"/>
        <w:sz w:val="14"/>
      </w:rPr>
      <w:tab/>
      <w:t>tel.: +420</w:t>
    </w:r>
    <w:r w:rsidR="00662D69">
      <w:rPr>
        <w:rFonts w:ascii="Arial" w:hAnsi="Arial" w:cs="Arial"/>
        <w:sz w:val="14"/>
      </w:rPr>
      <w:t> 739 505 444</w:t>
    </w:r>
    <w:r w:rsidRPr="00A94934">
      <w:rPr>
        <w:rFonts w:ascii="Arial" w:hAnsi="Arial" w:cs="Arial"/>
        <w:sz w:val="14"/>
      </w:rPr>
      <w:tab/>
      <w:t xml:space="preserve">e-mail: info@cmkos.cz </w:t>
    </w:r>
  </w:p>
  <w:p w14:paraId="3F52C40A" w14:textId="77777777" w:rsidR="00A94934" w:rsidRPr="00A94934" w:rsidRDefault="00A94934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E120" w14:textId="77777777" w:rsidR="000F25EA" w:rsidRDefault="000F25EA" w:rsidP="00F36837">
      <w:pPr>
        <w:spacing w:after="0" w:line="240" w:lineRule="auto"/>
      </w:pPr>
      <w:r>
        <w:separator/>
      </w:r>
    </w:p>
  </w:footnote>
  <w:footnote w:type="continuationSeparator" w:id="0">
    <w:p w14:paraId="0CDA709C" w14:textId="77777777" w:rsidR="000F25EA" w:rsidRDefault="000F25EA" w:rsidP="00F3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BD22" w14:textId="77777777" w:rsidR="00CA5E29" w:rsidRDefault="00CA5E29" w:rsidP="00CA5E29">
    <w:pPr>
      <w:pStyle w:val="Zhlav"/>
    </w:pPr>
    <w:r>
      <w:rPr>
        <w:noProof/>
        <w:lang w:eastAsia="cs-CZ"/>
      </w:rPr>
      <w:drawing>
        <wp:inline distT="0" distB="0" distL="0" distR="0" wp14:anchorId="1710FEF7" wp14:editId="02121663">
          <wp:extent cx="6385560" cy="923544"/>
          <wp:effectExtent l="19050" t="0" r="0" b="0"/>
          <wp:docPr id="5" name="Obrázek 4" descr="logo-napis-ceskomorav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pis-ceskomorav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5560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6B0D8" w14:textId="77777777" w:rsidR="00CA5E29" w:rsidRPr="00CA5E29" w:rsidRDefault="00CA5E29" w:rsidP="00CA5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44EB2"/>
    <w:multiLevelType w:val="hybridMultilevel"/>
    <w:tmpl w:val="9AE8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4"/>
    <w:rsid w:val="000016A6"/>
    <w:rsid w:val="000026B8"/>
    <w:rsid w:val="00020372"/>
    <w:rsid w:val="00070483"/>
    <w:rsid w:val="000B0BF5"/>
    <w:rsid w:val="000C29C2"/>
    <w:rsid w:val="000D33AD"/>
    <w:rsid w:val="000E4610"/>
    <w:rsid w:val="000E6AD4"/>
    <w:rsid w:val="000F25EA"/>
    <w:rsid w:val="00104D1A"/>
    <w:rsid w:val="00155A7C"/>
    <w:rsid w:val="00181414"/>
    <w:rsid w:val="001E7DCE"/>
    <w:rsid w:val="00236E86"/>
    <w:rsid w:val="0026051D"/>
    <w:rsid w:val="00277975"/>
    <w:rsid w:val="00287004"/>
    <w:rsid w:val="00291E89"/>
    <w:rsid w:val="0029637C"/>
    <w:rsid w:val="002F7465"/>
    <w:rsid w:val="00307019"/>
    <w:rsid w:val="0031571F"/>
    <w:rsid w:val="00325D51"/>
    <w:rsid w:val="003904C5"/>
    <w:rsid w:val="003F7E90"/>
    <w:rsid w:val="0044171F"/>
    <w:rsid w:val="00454D37"/>
    <w:rsid w:val="00465313"/>
    <w:rsid w:val="00513BEC"/>
    <w:rsid w:val="00543270"/>
    <w:rsid w:val="00584E81"/>
    <w:rsid w:val="00597456"/>
    <w:rsid w:val="00601688"/>
    <w:rsid w:val="006467D1"/>
    <w:rsid w:val="00662D69"/>
    <w:rsid w:val="006742FD"/>
    <w:rsid w:val="006A7619"/>
    <w:rsid w:val="006D7607"/>
    <w:rsid w:val="007260CF"/>
    <w:rsid w:val="00742C84"/>
    <w:rsid w:val="007A16EB"/>
    <w:rsid w:val="007C341A"/>
    <w:rsid w:val="007D7D5F"/>
    <w:rsid w:val="00825038"/>
    <w:rsid w:val="00881FA6"/>
    <w:rsid w:val="008A78D2"/>
    <w:rsid w:val="008E0F46"/>
    <w:rsid w:val="008F1503"/>
    <w:rsid w:val="009023A1"/>
    <w:rsid w:val="00904719"/>
    <w:rsid w:val="00972453"/>
    <w:rsid w:val="00977538"/>
    <w:rsid w:val="009A2AF9"/>
    <w:rsid w:val="00A05272"/>
    <w:rsid w:val="00A94934"/>
    <w:rsid w:val="00A96D21"/>
    <w:rsid w:val="00AD4D5F"/>
    <w:rsid w:val="00AE7449"/>
    <w:rsid w:val="00B2329B"/>
    <w:rsid w:val="00B43243"/>
    <w:rsid w:val="00B95F73"/>
    <w:rsid w:val="00BD5419"/>
    <w:rsid w:val="00BE05E4"/>
    <w:rsid w:val="00C048EB"/>
    <w:rsid w:val="00C057C3"/>
    <w:rsid w:val="00C365F8"/>
    <w:rsid w:val="00C51795"/>
    <w:rsid w:val="00C6170C"/>
    <w:rsid w:val="00CA5E29"/>
    <w:rsid w:val="00CA7720"/>
    <w:rsid w:val="00CC0AFF"/>
    <w:rsid w:val="00CE0C78"/>
    <w:rsid w:val="00CF7034"/>
    <w:rsid w:val="00D02C94"/>
    <w:rsid w:val="00D4562B"/>
    <w:rsid w:val="00D66358"/>
    <w:rsid w:val="00DB72A3"/>
    <w:rsid w:val="00DF093F"/>
    <w:rsid w:val="00E22118"/>
    <w:rsid w:val="00E514C8"/>
    <w:rsid w:val="00E63FC4"/>
    <w:rsid w:val="00E84627"/>
    <w:rsid w:val="00EB2ECD"/>
    <w:rsid w:val="00F059D6"/>
    <w:rsid w:val="00F16823"/>
    <w:rsid w:val="00F208A3"/>
    <w:rsid w:val="00F36837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EE105"/>
  <w15:docId w15:val="{B049CE3E-0FBD-4C1D-9600-85A072B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8D2"/>
  </w:style>
  <w:style w:type="paragraph" w:styleId="Nadpis1">
    <w:name w:val="heading 1"/>
    <w:basedOn w:val="Normln"/>
    <w:next w:val="Normln"/>
    <w:link w:val="Nadpis1Char"/>
    <w:uiPriority w:val="9"/>
    <w:qFormat/>
    <w:rsid w:val="00291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837"/>
  </w:style>
  <w:style w:type="paragraph" w:styleId="Zpat">
    <w:name w:val="footer"/>
    <w:basedOn w:val="Normln"/>
    <w:link w:val="Zpat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837"/>
  </w:style>
  <w:style w:type="paragraph" w:styleId="Textbubliny">
    <w:name w:val="Balloon Text"/>
    <w:basedOn w:val="Normln"/>
    <w:link w:val="TextbublinyChar"/>
    <w:uiPriority w:val="99"/>
    <w:semiHidden/>
    <w:unhideWhenUsed/>
    <w:rsid w:val="00E2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118"/>
    <w:rPr>
      <w:color w:val="0563C1" w:themeColor="hyperlink"/>
      <w:u w:val="single"/>
    </w:rPr>
  </w:style>
  <w:style w:type="paragraph" w:customStyle="1" w:styleId="Default">
    <w:name w:val="Default"/>
    <w:rsid w:val="00D66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91E8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ormlnweb">
    <w:name w:val="Normal (Web)"/>
    <w:basedOn w:val="Normln"/>
    <w:uiPriority w:val="99"/>
    <w:unhideWhenUsed/>
    <w:rsid w:val="00DB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2A3"/>
    <w:rPr>
      <w:b/>
      <w:bCs/>
    </w:rPr>
  </w:style>
  <w:style w:type="paragraph" w:styleId="Odstavecseseznamem">
    <w:name w:val="List Paragraph"/>
    <w:basedOn w:val="Normln"/>
    <w:uiPriority w:val="34"/>
    <w:qFormat/>
    <w:rsid w:val="0018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kos.cz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082A784646E540B3110313F6B98980" ma:contentTypeVersion="11" ma:contentTypeDescription="Vytvoří nový dokument" ma:contentTypeScope="" ma:versionID="b0c66a0a7967ec5e5e74ce380b4b5e72">
  <xsd:schema xmlns:xsd="http://www.w3.org/2001/XMLSchema" xmlns:xs="http://www.w3.org/2001/XMLSchema" xmlns:p="http://schemas.microsoft.com/office/2006/metadata/properties" xmlns:ns2="6555975c-da35-4f10-a629-e9e0102616d7" xmlns:ns3="19d18db8-1cad-4aec-ad11-ca8b85595218" targetNamespace="http://schemas.microsoft.com/office/2006/metadata/properties" ma:root="true" ma:fieldsID="d50c04082fafba7921db753a3ea0cd04" ns2:_="" ns3:_="">
    <xsd:import namespace="6555975c-da35-4f10-a629-e9e0102616d7"/>
    <xsd:import namespace="19d18db8-1cad-4aec-ad11-ca8b85595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5975c-da35-4f10-a629-e9e0102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18db8-1cad-4aec-ad11-ca8b85595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0FBA0-0780-40EA-A426-8590DC917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1DFF7-5FA7-4896-91FE-57391D0DA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073C6-4F12-4D3B-B88F-8CF8A1321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5975c-da35-4f10-a629-e9e0102616d7"/>
    <ds:schemaRef ds:uri="19d18db8-1cad-4aec-ad11-ca8b8559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EA4AF-AAA3-2347-AB82-3FB06E46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ČMKOS</vt:lpstr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ČMKOS</dc:title>
  <dc:creator>ČMKOS</dc:creator>
  <cp:lastModifiedBy>Honza Exner</cp:lastModifiedBy>
  <cp:revision>44</cp:revision>
  <cp:lastPrinted>2014-08-06T09:05:00Z</cp:lastPrinted>
  <dcterms:created xsi:type="dcterms:W3CDTF">2021-08-31T11:49:00Z</dcterms:created>
  <dcterms:modified xsi:type="dcterms:W3CDTF">2023-04-28T05:57:00Z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0x0101000B082A784646E540B3110313F6B98980</vt:lpwstr>
  </property>
</Properties>
</file>